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8E" w:rsidRPr="00AE4412" w:rsidRDefault="0062458E" w:rsidP="0062458E">
      <w:pPr>
        <w:spacing w:after="0"/>
        <w:rPr>
          <w:sz w:val="24"/>
          <w:szCs w:val="24"/>
        </w:rPr>
      </w:pPr>
    </w:p>
    <w:tbl>
      <w:tblPr>
        <w:tblStyle w:val="TableGrid"/>
        <w:tblW w:w="973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360"/>
        <w:gridCol w:w="630"/>
        <w:gridCol w:w="6133"/>
      </w:tblGrid>
      <w:tr w:rsidR="00222B66" w:rsidTr="006372CD">
        <w:tc>
          <w:tcPr>
            <w:tcW w:w="2610" w:type="dxa"/>
            <w:vAlign w:val="center"/>
          </w:tcPr>
          <w:p w:rsidR="00222B66" w:rsidRDefault="00222B66" w:rsidP="00195D20">
            <w:pPr>
              <w:spacing w:after="120"/>
              <w:rPr>
                <w:b/>
              </w:rPr>
            </w:pPr>
            <w:r w:rsidRPr="00FD5D44">
              <w:rPr>
                <w:b/>
              </w:rPr>
              <w:t>Legal Name</w:t>
            </w:r>
          </w:p>
        </w:tc>
        <w:tc>
          <w:tcPr>
            <w:tcW w:w="7123" w:type="dxa"/>
            <w:gridSpan w:val="3"/>
            <w:vAlign w:val="center"/>
          </w:tcPr>
          <w:p w:rsidR="00222B66" w:rsidRDefault="00222B66" w:rsidP="00195D20">
            <w:pPr>
              <w:spacing w:after="120"/>
              <w:rPr>
                <w:b/>
              </w:rPr>
            </w:pPr>
          </w:p>
        </w:tc>
      </w:tr>
      <w:tr w:rsidR="00222B66" w:rsidTr="006372CD">
        <w:tc>
          <w:tcPr>
            <w:tcW w:w="2610" w:type="dxa"/>
            <w:vAlign w:val="center"/>
          </w:tcPr>
          <w:p w:rsidR="00222B66" w:rsidRDefault="001F6713" w:rsidP="001F671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ID # </w:t>
            </w:r>
          </w:p>
        </w:tc>
        <w:tc>
          <w:tcPr>
            <w:tcW w:w="7123" w:type="dxa"/>
            <w:gridSpan w:val="3"/>
            <w:vAlign w:val="center"/>
          </w:tcPr>
          <w:p w:rsidR="00222B66" w:rsidRDefault="00222B66" w:rsidP="00195D20">
            <w:pPr>
              <w:spacing w:after="120"/>
              <w:rPr>
                <w:b/>
              </w:rPr>
            </w:pPr>
          </w:p>
        </w:tc>
      </w:tr>
      <w:tr w:rsidR="00222B66" w:rsidTr="006372CD">
        <w:tc>
          <w:tcPr>
            <w:tcW w:w="2610" w:type="dxa"/>
            <w:vAlign w:val="center"/>
          </w:tcPr>
          <w:p w:rsidR="00222B66" w:rsidRDefault="00222B66" w:rsidP="00195D20">
            <w:pPr>
              <w:spacing w:after="120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7123" w:type="dxa"/>
            <w:gridSpan w:val="3"/>
            <w:vAlign w:val="center"/>
          </w:tcPr>
          <w:p w:rsidR="00222B66" w:rsidRDefault="00222B66" w:rsidP="00195D20">
            <w:pPr>
              <w:spacing w:after="120"/>
              <w:rPr>
                <w:b/>
              </w:rPr>
            </w:pPr>
          </w:p>
        </w:tc>
      </w:tr>
      <w:tr w:rsidR="005E5411" w:rsidTr="006372CD">
        <w:tc>
          <w:tcPr>
            <w:tcW w:w="9733" w:type="dxa"/>
            <w:gridSpan w:val="4"/>
            <w:vAlign w:val="center"/>
          </w:tcPr>
          <w:p w:rsidR="00A57655" w:rsidRDefault="005E5411" w:rsidP="00195D20">
            <w:pPr>
              <w:rPr>
                <w:b/>
              </w:rPr>
            </w:pPr>
            <w:r w:rsidRPr="005E5411">
              <w:rPr>
                <w:b/>
              </w:rPr>
              <w:t>Employee Assignment Type</w:t>
            </w:r>
          </w:p>
          <w:p w:rsidR="005E5411" w:rsidRPr="001D1780" w:rsidRDefault="00A57655" w:rsidP="00195D20">
            <w:pPr>
              <w:pStyle w:val="ListParagraph"/>
              <w:numPr>
                <w:ilvl w:val="1"/>
                <w:numId w:val="2"/>
              </w:numPr>
            </w:pPr>
            <w:r w:rsidRPr="001D1780">
              <w:rPr>
                <w:b/>
              </w:rPr>
              <w:t xml:space="preserve">HR- </w:t>
            </w:r>
            <w:r w:rsidR="00F20E37">
              <w:rPr>
                <w:b/>
              </w:rPr>
              <w:t>Temporary Regular</w:t>
            </w:r>
            <w:r w:rsidRPr="001D1780">
              <w:t xml:space="preserve">  (not a student-works less than 20 hours per week)</w:t>
            </w:r>
          </w:p>
          <w:p w:rsidR="00A57655" w:rsidRPr="001D1780" w:rsidRDefault="00A57655" w:rsidP="00195D20">
            <w:pPr>
              <w:pStyle w:val="ListParagraph"/>
              <w:numPr>
                <w:ilvl w:val="1"/>
                <w:numId w:val="2"/>
              </w:numPr>
            </w:pPr>
            <w:r w:rsidRPr="001D1780">
              <w:rPr>
                <w:b/>
              </w:rPr>
              <w:t>HS-</w:t>
            </w:r>
            <w:r w:rsidR="00F20E37">
              <w:rPr>
                <w:b/>
              </w:rPr>
              <w:t>Temporary Student</w:t>
            </w:r>
            <w:r w:rsidRPr="001D1780">
              <w:t xml:space="preserve">  </w:t>
            </w:r>
          </w:p>
          <w:p w:rsidR="005E5411" w:rsidRPr="00DB5D8F" w:rsidRDefault="005E5411" w:rsidP="00F50C28">
            <w:pPr>
              <w:ind w:left="1170"/>
            </w:pPr>
          </w:p>
        </w:tc>
      </w:tr>
      <w:tr w:rsidR="00222B66" w:rsidTr="006372CD">
        <w:tc>
          <w:tcPr>
            <w:tcW w:w="2610" w:type="dxa"/>
          </w:tcPr>
          <w:p w:rsidR="00222B66" w:rsidRPr="00DB5D8F" w:rsidRDefault="00DB5D8F" w:rsidP="00FD5D44">
            <w:pPr>
              <w:spacing w:after="120"/>
            </w:pPr>
            <w:r w:rsidRPr="00DB5D8F">
              <w:t>Date:</w:t>
            </w:r>
          </w:p>
        </w:tc>
        <w:tc>
          <w:tcPr>
            <w:tcW w:w="7123" w:type="dxa"/>
            <w:gridSpan w:val="3"/>
            <w:vAlign w:val="center"/>
          </w:tcPr>
          <w:p w:rsidR="00222B66" w:rsidRDefault="00222B66" w:rsidP="00195D20">
            <w:pPr>
              <w:rPr>
                <w:b/>
              </w:rPr>
            </w:pPr>
            <w:r w:rsidRPr="00E9097C">
              <w:rPr>
                <w:b/>
              </w:rPr>
              <w:t xml:space="preserve">First Day of Employment – </w:t>
            </w:r>
            <w:r w:rsidRPr="00E9097C">
              <w:t>must be at least 5 days after HR receives this form</w:t>
            </w:r>
            <w:r>
              <w:t xml:space="preserve"> and enters employee in HR system.  Employee </w:t>
            </w:r>
            <w:r w:rsidRPr="00E9097C">
              <w:rPr>
                <w:b/>
              </w:rPr>
              <w:t xml:space="preserve">CANNOT </w:t>
            </w:r>
            <w:r>
              <w:t>work without an electronic TIME sheet.</w:t>
            </w:r>
          </w:p>
        </w:tc>
        <w:bookmarkStart w:id="0" w:name="_GoBack"/>
        <w:bookmarkEnd w:id="0"/>
      </w:tr>
      <w:tr w:rsidR="001F6713" w:rsidTr="00251FFF">
        <w:trPr>
          <w:trHeight w:val="503"/>
        </w:trPr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1F6713" w:rsidRPr="001F6713" w:rsidRDefault="001F6713" w:rsidP="000D6960">
            <w:pPr>
              <w:spacing w:after="120"/>
              <w:rPr>
                <w:sz w:val="18"/>
                <w:szCs w:val="18"/>
              </w:rPr>
            </w:pPr>
            <w:r w:rsidRPr="001F6713">
              <w:rPr>
                <w:sz w:val="18"/>
                <w:szCs w:val="18"/>
              </w:rPr>
              <w:t># of Hours student/ regular hourly will work per week.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6713" w:rsidRPr="00E9097C" w:rsidRDefault="001F6713" w:rsidP="00195D20">
            <w:pPr>
              <w:rPr>
                <w:b/>
              </w:rPr>
            </w:pPr>
          </w:p>
        </w:tc>
        <w:tc>
          <w:tcPr>
            <w:tcW w:w="6133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F6713" w:rsidRDefault="001F6713" w:rsidP="00195D20">
            <w:pPr>
              <w:rPr>
                <w:b/>
                <w:sz w:val="18"/>
                <w:szCs w:val="18"/>
              </w:rPr>
            </w:pPr>
            <w:r w:rsidRPr="001F6713">
              <w:rPr>
                <w:b/>
                <w:sz w:val="18"/>
                <w:szCs w:val="18"/>
              </w:rPr>
              <w:t>List Additional Department(s) that employee works:</w:t>
            </w:r>
          </w:p>
          <w:p w:rsidR="001D1780" w:rsidRDefault="001D1780" w:rsidP="00195D20">
            <w:pPr>
              <w:rPr>
                <w:b/>
                <w:sz w:val="18"/>
                <w:szCs w:val="18"/>
              </w:rPr>
            </w:pPr>
          </w:p>
          <w:p w:rsidR="001D1780" w:rsidRPr="001F6713" w:rsidRDefault="001D1780" w:rsidP="00195D20">
            <w:pPr>
              <w:rPr>
                <w:b/>
                <w:sz w:val="18"/>
                <w:szCs w:val="18"/>
              </w:rPr>
            </w:pPr>
          </w:p>
          <w:p w:rsidR="001F6713" w:rsidRPr="001F6713" w:rsidRDefault="001F6713" w:rsidP="00195D20">
            <w:pPr>
              <w:rPr>
                <w:sz w:val="18"/>
                <w:szCs w:val="18"/>
              </w:rPr>
            </w:pPr>
          </w:p>
        </w:tc>
      </w:tr>
      <w:tr w:rsidR="00DB5D8F" w:rsidTr="006372CD">
        <w:trPr>
          <w:trHeight w:val="2546"/>
        </w:trPr>
        <w:tc>
          <w:tcPr>
            <w:tcW w:w="9733" w:type="dxa"/>
            <w:gridSpan w:val="4"/>
            <w:vAlign w:val="center"/>
          </w:tcPr>
          <w:tbl>
            <w:tblPr>
              <w:tblStyle w:val="TableGrid"/>
              <w:tblpPr w:leftFromText="180" w:rightFromText="180" w:horzAnchor="margin" w:tblpY="-420"/>
              <w:tblOverlap w:val="never"/>
              <w:tblW w:w="99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0"/>
              <w:gridCol w:w="7290"/>
            </w:tblGrid>
            <w:tr w:rsidR="00DB5D8F" w:rsidTr="00A95CD4">
              <w:trPr>
                <w:trHeight w:val="512"/>
              </w:trPr>
              <w:tc>
                <w:tcPr>
                  <w:tcW w:w="2620" w:type="dxa"/>
                </w:tcPr>
                <w:p w:rsidR="00DB5D8F" w:rsidRPr="0091301D" w:rsidRDefault="0091301D" w:rsidP="00195D20">
                  <w:pPr>
                    <w:rPr>
                      <w:b/>
                    </w:rPr>
                  </w:pPr>
                  <w:r>
                    <w:t xml:space="preserve">     </w:t>
                  </w:r>
                  <w:r w:rsidRPr="0091301D">
                    <w:rPr>
                      <w:b/>
                    </w:rPr>
                    <w:t>$</w:t>
                  </w:r>
                </w:p>
              </w:tc>
              <w:tc>
                <w:tcPr>
                  <w:tcW w:w="7290" w:type="dxa"/>
                </w:tcPr>
                <w:p w:rsidR="00DB5D8F" w:rsidRDefault="00DB5D8F" w:rsidP="00EF55E7">
                  <w:r w:rsidRPr="00D12087">
                    <w:rPr>
                      <w:b/>
                    </w:rPr>
                    <w:t>Hourly Pay rate</w:t>
                  </w:r>
                  <w:r>
                    <w:t xml:space="preserve"> (must be</w:t>
                  </w:r>
                  <w:r w:rsidR="00D8566B">
                    <w:t xml:space="preserve"> no less than minimum wage of $</w:t>
                  </w:r>
                  <w:r w:rsidR="00EF55E7">
                    <w:t xml:space="preserve">10.15 </w:t>
                  </w:r>
                  <w:r w:rsidR="00661006">
                    <w:t>per hour)</w:t>
                  </w:r>
                </w:p>
              </w:tc>
            </w:tr>
            <w:tr w:rsidR="00DB5D8F" w:rsidTr="00A95CD4">
              <w:trPr>
                <w:trHeight w:val="575"/>
              </w:trPr>
              <w:tc>
                <w:tcPr>
                  <w:tcW w:w="2620" w:type="dxa"/>
                </w:tcPr>
                <w:p w:rsidR="00DB5D8F" w:rsidRPr="00A95CD4" w:rsidRDefault="00DB5D8F" w:rsidP="00195D20">
                  <w:pPr>
                    <w:rPr>
                      <w:b/>
                    </w:rPr>
                  </w:pPr>
                </w:p>
              </w:tc>
              <w:tc>
                <w:tcPr>
                  <w:tcW w:w="7290" w:type="dxa"/>
                </w:tcPr>
                <w:p w:rsidR="00DB5D8F" w:rsidRDefault="00DB5D8F" w:rsidP="00195D20">
                  <w:pPr>
                    <w:rPr>
                      <w:b/>
                    </w:rPr>
                  </w:pPr>
                  <w:r w:rsidRPr="00D12087">
                    <w:rPr>
                      <w:b/>
                    </w:rPr>
                    <w:t>Funding account number</w:t>
                  </w:r>
                </w:p>
                <w:p w:rsidR="0023463C" w:rsidRDefault="0023463C" w:rsidP="00195D20"/>
              </w:tc>
            </w:tr>
          </w:tbl>
          <w:p w:rsidR="00A95CD4" w:rsidRPr="00F20E37" w:rsidRDefault="00A95CD4" w:rsidP="00A95CD4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1F6713">
              <w:rPr>
                <w:b/>
                <w:sz w:val="20"/>
                <w:szCs w:val="20"/>
              </w:rPr>
              <w:t>TIME Assignment</w:t>
            </w:r>
            <w:r>
              <w:rPr>
                <w:sz w:val="20"/>
                <w:szCs w:val="20"/>
              </w:rPr>
              <w:t xml:space="preserve"> :  </w:t>
            </w:r>
            <w:r w:rsidRPr="00F20E37">
              <w:rPr>
                <w:sz w:val="20"/>
                <w:szCs w:val="20"/>
              </w:rPr>
              <w:t xml:space="preserve">Clock in and out- </w:t>
            </w:r>
            <w:r w:rsidRPr="00F20E37">
              <w:rPr>
                <w:b/>
                <w:sz w:val="20"/>
                <w:szCs w:val="20"/>
              </w:rPr>
              <w:t xml:space="preserve">Synchronous </w:t>
            </w:r>
            <w:r>
              <w:rPr>
                <w:b/>
                <w:sz w:val="20"/>
                <w:szCs w:val="20"/>
              </w:rPr>
              <w:t xml:space="preserve"> (Please Select Below)</w:t>
            </w:r>
          </w:p>
          <w:p w:rsidR="00A95CD4" w:rsidRPr="00251FFF" w:rsidRDefault="00A95CD4" w:rsidP="00A95CD4">
            <w:pPr>
              <w:pStyle w:val="ListParagraph"/>
              <w:ind w:left="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Work Performed:    On Campus  or  Off Campus     (circle one)</w:t>
            </w:r>
          </w:p>
          <w:p w:rsidR="00A95CD4" w:rsidRDefault="00A95CD4" w:rsidP="00A95CD4">
            <w:pPr>
              <w:pStyle w:val="ListParagraph"/>
              <w:ind w:left="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Expected Clock in Location:  On Campus  or   Other   (circle one)</w:t>
            </w:r>
          </w:p>
          <w:p w:rsidR="00251FFF" w:rsidRDefault="00A95CD4" w:rsidP="00A95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if you circle other, please explain below**</w:t>
            </w:r>
          </w:p>
          <w:p w:rsidR="00A95CD4" w:rsidRPr="00A95CD4" w:rsidRDefault="00A95CD4" w:rsidP="00A95CD4">
            <w:pPr>
              <w:jc w:val="center"/>
              <w:rPr>
                <w:sz w:val="20"/>
                <w:szCs w:val="20"/>
              </w:rPr>
            </w:pPr>
          </w:p>
        </w:tc>
      </w:tr>
      <w:tr w:rsidR="0091301D" w:rsidTr="0091301D">
        <w:tc>
          <w:tcPr>
            <w:tcW w:w="2970" w:type="dxa"/>
            <w:gridSpan w:val="2"/>
            <w:tcBorders>
              <w:top w:val="nil"/>
            </w:tcBorders>
            <w:vAlign w:val="center"/>
          </w:tcPr>
          <w:p w:rsidR="0091301D" w:rsidRDefault="0091301D" w:rsidP="00195D20">
            <w:pPr>
              <w:spacing w:after="120"/>
              <w:rPr>
                <w:b/>
              </w:rPr>
            </w:pPr>
          </w:p>
        </w:tc>
        <w:tc>
          <w:tcPr>
            <w:tcW w:w="6763" w:type="dxa"/>
            <w:gridSpan w:val="2"/>
            <w:tcBorders>
              <w:top w:val="nil"/>
            </w:tcBorders>
            <w:vAlign w:val="center"/>
          </w:tcPr>
          <w:p w:rsidR="0091301D" w:rsidRPr="00D645E0" w:rsidRDefault="0091301D" w:rsidP="00195D20">
            <w:pPr>
              <w:rPr>
                <w:b/>
              </w:rPr>
            </w:pPr>
            <w:r>
              <w:rPr>
                <w:b/>
              </w:rPr>
              <w:t>Increase Pay Rate or Account Number Change Information</w:t>
            </w:r>
          </w:p>
        </w:tc>
      </w:tr>
      <w:tr w:rsidR="00222B66" w:rsidTr="0091301D">
        <w:tc>
          <w:tcPr>
            <w:tcW w:w="2970" w:type="dxa"/>
            <w:gridSpan w:val="2"/>
            <w:tcBorders>
              <w:top w:val="nil"/>
            </w:tcBorders>
            <w:vAlign w:val="center"/>
          </w:tcPr>
          <w:p w:rsidR="00222B66" w:rsidRPr="0091301D" w:rsidRDefault="00251FFF" w:rsidP="00195D20">
            <w:pPr>
              <w:spacing w:after="120"/>
            </w:pPr>
            <w:r w:rsidRPr="0091301D">
              <w:t>Effective Date pay rate change</w:t>
            </w:r>
          </w:p>
        </w:tc>
        <w:tc>
          <w:tcPr>
            <w:tcW w:w="6763" w:type="dxa"/>
            <w:gridSpan w:val="2"/>
            <w:tcBorders>
              <w:top w:val="nil"/>
            </w:tcBorders>
            <w:vAlign w:val="center"/>
          </w:tcPr>
          <w:p w:rsidR="00222B66" w:rsidRPr="00D645E0" w:rsidRDefault="00222B66" w:rsidP="00195D20">
            <w:pPr>
              <w:rPr>
                <w:b/>
              </w:rPr>
            </w:pPr>
          </w:p>
        </w:tc>
      </w:tr>
      <w:tr w:rsidR="00222B66" w:rsidTr="0091301D">
        <w:trPr>
          <w:trHeight w:val="647"/>
        </w:trPr>
        <w:tc>
          <w:tcPr>
            <w:tcW w:w="2970" w:type="dxa"/>
            <w:gridSpan w:val="2"/>
            <w:vAlign w:val="center"/>
          </w:tcPr>
          <w:p w:rsidR="00222B66" w:rsidRPr="0091301D" w:rsidRDefault="00251FFF" w:rsidP="00195D20">
            <w:pPr>
              <w:spacing w:after="120"/>
            </w:pPr>
            <w:r w:rsidRPr="0091301D">
              <w:t>Effective Date Account Number Change</w:t>
            </w:r>
          </w:p>
        </w:tc>
        <w:tc>
          <w:tcPr>
            <w:tcW w:w="6763" w:type="dxa"/>
            <w:gridSpan w:val="2"/>
            <w:vAlign w:val="center"/>
          </w:tcPr>
          <w:p w:rsidR="00222B66" w:rsidRDefault="00222B66" w:rsidP="00195D20">
            <w:pPr>
              <w:rPr>
                <w:b/>
              </w:rPr>
            </w:pPr>
          </w:p>
          <w:p w:rsidR="0023463C" w:rsidRPr="00D645E0" w:rsidRDefault="0023463C" w:rsidP="00195D20">
            <w:pPr>
              <w:rPr>
                <w:b/>
              </w:rPr>
            </w:pPr>
          </w:p>
        </w:tc>
      </w:tr>
      <w:tr w:rsidR="00DB5D8F" w:rsidTr="006372CD">
        <w:tc>
          <w:tcPr>
            <w:tcW w:w="9733" w:type="dxa"/>
            <w:gridSpan w:val="4"/>
            <w:vAlign w:val="center"/>
          </w:tcPr>
          <w:p w:rsidR="00A95CD4" w:rsidRDefault="00A95CD4" w:rsidP="00195D20">
            <w:pPr>
              <w:rPr>
                <w:b/>
              </w:rPr>
            </w:pPr>
            <w:r>
              <w:rPr>
                <w:b/>
              </w:rPr>
              <w:t>Reason for Pay rate Increase:</w:t>
            </w:r>
          </w:p>
          <w:p w:rsidR="00A95CD4" w:rsidRDefault="00A95CD4" w:rsidP="00195D20">
            <w:pPr>
              <w:rPr>
                <w:b/>
              </w:rPr>
            </w:pPr>
          </w:p>
          <w:p w:rsidR="00A95CD4" w:rsidRPr="00DB5D8F" w:rsidRDefault="00A95CD4" w:rsidP="00195D20">
            <w:pPr>
              <w:rPr>
                <w:b/>
              </w:rPr>
            </w:pPr>
          </w:p>
        </w:tc>
      </w:tr>
      <w:tr w:rsidR="00222B66" w:rsidTr="0091301D">
        <w:tc>
          <w:tcPr>
            <w:tcW w:w="2970" w:type="dxa"/>
            <w:gridSpan w:val="2"/>
            <w:vAlign w:val="center"/>
          </w:tcPr>
          <w:p w:rsidR="00222B66" w:rsidRDefault="00A95CD4" w:rsidP="00195D20">
            <w:pPr>
              <w:spacing w:after="120"/>
              <w:rPr>
                <w:b/>
              </w:rPr>
            </w:pPr>
            <w:r>
              <w:rPr>
                <w:b/>
              </w:rPr>
              <w:t>Termination Date</w:t>
            </w:r>
          </w:p>
        </w:tc>
        <w:tc>
          <w:tcPr>
            <w:tcW w:w="6763" w:type="dxa"/>
            <w:gridSpan w:val="2"/>
            <w:vAlign w:val="center"/>
          </w:tcPr>
          <w:p w:rsidR="00222B66" w:rsidRPr="00D645E0" w:rsidRDefault="00222B66" w:rsidP="00195D20">
            <w:pPr>
              <w:rPr>
                <w:b/>
              </w:rPr>
            </w:pPr>
          </w:p>
        </w:tc>
      </w:tr>
      <w:tr w:rsidR="00DB5D8F" w:rsidTr="0091301D">
        <w:tc>
          <w:tcPr>
            <w:tcW w:w="2970" w:type="dxa"/>
            <w:gridSpan w:val="2"/>
            <w:vAlign w:val="center"/>
          </w:tcPr>
          <w:p w:rsidR="00DB5D8F" w:rsidRDefault="00A95CD4" w:rsidP="00195D20">
            <w:pPr>
              <w:spacing w:after="120"/>
              <w:rPr>
                <w:b/>
              </w:rPr>
            </w:pPr>
            <w:r>
              <w:rPr>
                <w:b/>
              </w:rPr>
              <w:t>Termination Reason</w:t>
            </w:r>
          </w:p>
          <w:p w:rsidR="00A95CD4" w:rsidRDefault="00A95CD4" w:rsidP="00195D20">
            <w:pPr>
              <w:spacing w:after="120"/>
              <w:rPr>
                <w:b/>
              </w:rPr>
            </w:pPr>
          </w:p>
        </w:tc>
        <w:tc>
          <w:tcPr>
            <w:tcW w:w="6763" w:type="dxa"/>
            <w:gridSpan w:val="2"/>
            <w:vAlign w:val="center"/>
          </w:tcPr>
          <w:p w:rsidR="00DB5D8F" w:rsidRPr="00D645E0" w:rsidRDefault="00DB5D8F" w:rsidP="00195D20">
            <w:pPr>
              <w:rPr>
                <w:b/>
              </w:rPr>
            </w:pPr>
          </w:p>
        </w:tc>
      </w:tr>
      <w:tr w:rsidR="006372CD" w:rsidTr="0091301D">
        <w:tc>
          <w:tcPr>
            <w:tcW w:w="2970" w:type="dxa"/>
            <w:gridSpan w:val="2"/>
            <w:vAlign w:val="center"/>
          </w:tcPr>
          <w:p w:rsidR="006372CD" w:rsidRDefault="006372CD" w:rsidP="00195D20">
            <w:pPr>
              <w:spacing w:after="120"/>
            </w:pPr>
            <w:r>
              <w:t>Prepared by:</w:t>
            </w:r>
          </w:p>
        </w:tc>
        <w:tc>
          <w:tcPr>
            <w:tcW w:w="6763" w:type="dxa"/>
            <w:gridSpan w:val="2"/>
            <w:vAlign w:val="center"/>
          </w:tcPr>
          <w:p w:rsidR="006372CD" w:rsidRPr="00D645E0" w:rsidRDefault="006372CD" w:rsidP="00195D20">
            <w:pPr>
              <w:rPr>
                <w:b/>
              </w:rPr>
            </w:pPr>
          </w:p>
        </w:tc>
      </w:tr>
      <w:tr w:rsidR="006372CD" w:rsidTr="0091301D">
        <w:tc>
          <w:tcPr>
            <w:tcW w:w="2970" w:type="dxa"/>
            <w:gridSpan w:val="2"/>
            <w:vAlign w:val="center"/>
          </w:tcPr>
          <w:p w:rsidR="006372CD" w:rsidRDefault="006372CD" w:rsidP="00195D20">
            <w:pPr>
              <w:spacing w:after="120"/>
            </w:pPr>
            <w:r>
              <w:t>Account Manager:</w:t>
            </w:r>
          </w:p>
        </w:tc>
        <w:tc>
          <w:tcPr>
            <w:tcW w:w="6763" w:type="dxa"/>
            <w:gridSpan w:val="2"/>
            <w:vAlign w:val="center"/>
          </w:tcPr>
          <w:p w:rsidR="00251FFF" w:rsidRPr="00D645E0" w:rsidRDefault="00251FFF" w:rsidP="00195D20">
            <w:pPr>
              <w:rPr>
                <w:b/>
              </w:rPr>
            </w:pPr>
          </w:p>
        </w:tc>
      </w:tr>
    </w:tbl>
    <w:p w:rsidR="00251FFF" w:rsidRDefault="00251FFF" w:rsidP="00E64B09">
      <w:pPr>
        <w:spacing w:after="0"/>
      </w:pPr>
    </w:p>
    <w:p w:rsidR="00222B66" w:rsidRPr="00FD5D44" w:rsidRDefault="002C02C6" w:rsidP="00E64B09">
      <w:pPr>
        <w:spacing w:after="0"/>
      </w:pPr>
      <w:r>
        <w:t>** All Temporary Hourly positions are limited to 29 hours or less per week***</w:t>
      </w:r>
    </w:p>
    <w:sectPr w:rsidR="00222B66" w:rsidRPr="00FD5D44" w:rsidSect="00052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771" w:rsidRDefault="00833771" w:rsidP="00976760">
      <w:pPr>
        <w:spacing w:after="0" w:line="240" w:lineRule="auto"/>
      </w:pPr>
      <w:r>
        <w:separator/>
      </w:r>
    </w:p>
  </w:endnote>
  <w:endnote w:type="continuationSeparator" w:id="0">
    <w:p w:rsidR="00833771" w:rsidRDefault="00833771" w:rsidP="0097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CD" w:rsidRDefault="006372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CD" w:rsidRDefault="006372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CD" w:rsidRDefault="00637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771" w:rsidRDefault="00833771" w:rsidP="00976760">
      <w:pPr>
        <w:spacing w:after="0" w:line="240" w:lineRule="auto"/>
      </w:pPr>
      <w:r>
        <w:separator/>
      </w:r>
    </w:p>
  </w:footnote>
  <w:footnote w:type="continuationSeparator" w:id="0">
    <w:p w:rsidR="00833771" w:rsidRDefault="00833771" w:rsidP="0097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CD" w:rsidRDefault="006372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B09" w:rsidRDefault="00833771" w:rsidP="00E64B09">
    <w:pPr>
      <w:spacing w:after="0" w:line="240" w:lineRule="auto"/>
      <w:jc w:val="center"/>
      <w:rPr>
        <w:b/>
        <w:sz w:val="28"/>
        <w:szCs w:val="28"/>
      </w:rPr>
    </w:pPr>
    <w:hyperlink r:id="rId1" w:history="1">
      <w:r w:rsidR="00E64B09">
        <w:rPr>
          <w:rFonts w:ascii="Arial" w:hAnsi="Arial" w:cs="Arial"/>
          <w:color w:val="990000"/>
          <w:sz w:val="16"/>
          <w:szCs w:val="16"/>
        </w:rPr>
        <w:br/>
      </w:r>
      <w:r w:rsidR="00E64B09">
        <w:rPr>
          <w:rFonts w:ascii="Arial" w:hAnsi="Arial" w:cs="Arial"/>
          <w:noProof/>
          <w:color w:val="990000"/>
          <w:sz w:val="16"/>
          <w:szCs w:val="16"/>
        </w:rPr>
        <w:drawing>
          <wp:inline distT="0" distB="0" distL="0" distR="0">
            <wp:extent cx="209550" cy="268605"/>
            <wp:effectExtent l="19050" t="0" r="0" b="0"/>
            <wp:docPr id="1" name="Picture 13" descr="Indiana University">
              <a:hlinkClick xmlns:a="http://schemas.openxmlformats.org/drawingml/2006/main" r:id="rId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diana University">
                      <a:hlinkClick r:id="rId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hyperlink>
    <w:r w:rsidR="00E64B09" w:rsidRPr="005C09D8">
      <w:rPr>
        <w:b/>
        <w:sz w:val="36"/>
        <w:szCs w:val="36"/>
      </w:rPr>
      <w:t>Indiana University East Human Resources</w:t>
    </w:r>
  </w:p>
  <w:p w:rsidR="00E64B09" w:rsidRDefault="00E64B09" w:rsidP="00E64B09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PAYROLL STATUS/</w:t>
    </w:r>
    <w:r>
      <w:rPr>
        <w:b/>
        <w:sz w:val="28"/>
        <w:szCs w:val="28"/>
      </w:rPr>
      <w:tab/>
      <w:t>CHANGE FORM</w:t>
    </w:r>
  </w:p>
  <w:p w:rsidR="00E64B09" w:rsidRDefault="00E64B09" w:rsidP="00E64B09">
    <w:pPr>
      <w:spacing w:after="0" w:line="240" w:lineRule="auto"/>
      <w:jc w:val="center"/>
      <w:rPr>
        <w:b/>
        <w:sz w:val="24"/>
        <w:szCs w:val="24"/>
      </w:rPr>
    </w:pPr>
    <w:r w:rsidRPr="00AE4412">
      <w:rPr>
        <w:b/>
        <w:sz w:val="24"/>
        <w:szCs w:val="24"/>
      </w:rPr>
      <w:t>(</w:t>
    </w:r>
    <w:proofErr w:type="gramStart"/>
    <w:r w:rsidRPr="00AE4412">
      <w:rPr>
        <w:b/>
        <w:sz w:val="24"/>
        <w:szCs w:val="24"/>
      </w:rPr>
      <w:t>hire</w:t>
    </w:r>
    <w:proofErr w:type="gramEnd"/>
    <w:r w:rsidRPr="00AE4412">
      <w:rPr>
        <w:b/>
        <w:sz w:val="24"/>
        <w:szCs w:val="24"/>
      </w:rPr>
      <w:t>, change pay rate, change account number, add to TIME)</w:t>
    </w:r>
  </w:p>
  <w:p w:rsidR="00976760" w:rsidRDefault="009767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CD" w:rsidRDefault="00637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E03"/>
    <w:multiLevelType w:val="hybridMultilevel"/>
    <w:tmpl w:val="1666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21B"/>
    <w:multiLevelType w:val="hybridMultilevel"/>
    <w:tmpl w:val="E41802C6"/>
    <w:lvl w:ilvl="0" w:tplc="B5C28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427AA9"/>
    <w:multiLevelType w:val="hybridMultilevel"/>
    <w:tmpl w:val="AB182516"/>
    <w:lvl w:ilvl="0" w:tplc="B5C28A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81EA3"/>
    <w:multiLevelType w:val="hybridMultilevel"/>
    <w:tmpl w:val="AF48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C28A9C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  <w:sz w:val="56"/>
        <w:szCs w:val="5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A11BD"/>
    <w:multiLevelType w:val="hybridMultilevel"/>
    <w:tmpl w:val="241CBB6C"/>
    <w:lvl w:ilvl="0" w:tplc="DA1AAF4E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8E"/>
    <w:rsid w:val="00011FD9"/>
    <w:rsid w:val="000477B5"/>
    <w:rsid w:val="00052443"/>
    <w:rsid w:val="00056288"/>
    <w:rsid w:val="00064979"/>
    <w:rsid w:val="000764F8"/>
    <w:rsid w:val="000C7A41"/>
    <w:rsid w:val="000D6960"/>
    <w:rsid w:val="00122892"/>
    <w:rsid w:val="00153802"/>
    <w:rsid w:val="00195D20"/>
    <w:rsid w:val="001C52C6"/>
    <w:rsid w:val="001D1780"/>
    <w:rsid w:val="001F6713"/>
    <w:rsid w:val="00222B66"/>
    <w:rsid w:val="0023463C"/>
    <w:rsid w:val="00251FFF"/>
    <w:rsid w:val="002C02C6"/>
    <w:rsid w:val="003D5F6D"/>
    <w:rsid w:val="003E57B0"/>
    <w:rsid w:val="004107F9"/>
    <w:rsid w:val="004937DE"/>
    <w:rsid w:val="004B6726"/>
    <w:rsid w:val="004D42F4"/>
    <w:rsid w:val="0056574A"/>
    <w:rsid w:val="00566506"/>
    <w:rsid w:val="00570EB4"/>
    <w:rsid w:val="005C09D8"/>
    <w:rsid w:val="005E5411"/>
    <w:rsid w:val="0062458E"/>
    <w:rsid w:val="006372CD"/>
    <w:rsid w:val="00661006"/>
    <w:rsid w:val="006B0E7F"/>
    <w:rsid w:val="006D20A5"/>
    <w:rsid w:val="007B5C8A"/>
    <w:rsid w:val="00833771"/>
    <w:rsid w:val="0091301D"/>
    <w:rsid w:val="00976760"/>
    <w:rsid w:val="009B1360"/>
    <w:rsid w:val="009B64EF"/>
    <w:rsid w:val="009D27A7"/>
    <w:rsid w:val="009E014A"/>
    <w:rsid w:val="00A57655"/>
    <w:rsid w:val="00A95CD4"/>
    <w:rsid w:val="00AE4412"/>
    <w:rsid w:val="00B6301F"/>
    <w:rsid w:val="00BA43E3"/>
    <w:rsid w:val="00CB1C79"/>
    <w:rsid w:val="00CB4596"/>
    <w:rsid w:val="00CE2BFB"/>
    <w:rsid w:val="00D12087"/>
    <w:rsid w:val="00D645E0"/>
    <w:rsid w:val="00D8566B"/>
    <w:rsid w:val="00DB5D8F"/>
    <w:rsid w:val="00E64B09"/>
    <w:rsid w:val="00E72E5B"/>
    <w:rsid w:val="00E9097C"/>
    <w:rsid w:val="00E90AA3"/>
    <w:rsid w:val="00EF55E7"/>
    <w:rsid w:val="00F20E37"/>
    <w:rsid w:val="00F254F7"/>
    <w:rsid w:val="00F37375"/>
    <w:rsid w:val="00F50C28"/>
    <w:rsid w:val="00F80070"/>
    <w:rsid w:val="00FD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E42EC-4F92-423D-8C45-4EC47088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5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5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D5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D44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765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7655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765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7655"/>
    <w:rPr>
      <w:rFonts w:ascii="Arial" w:eastAsia="Calibri" w:hAnsi="Arial" w:cs="Arial"/>
      <w:vanish/>
      <w:sz w:val="16"/>
      <w:szCs w:val="16"/>
    </w:rPr>
  </w:style>
  <w:style w:type="character" w:customStyle="1" w:styleId="apple-style-span">
    <w:name w:val="apple-style-span"/>
    <w:basedOn w:val="DefaultParagraphFont"/>
    <w:rsid w:val="00976760"/>
  </w:style>
  <w:style w:type="paragraph" w:styleId="Header">
    <w:name w:val="header"/>
    <w:basedOn w:val="Normal"/>
    <w:link w:val="HeaderChar"/>
    <w:uiPriority w:val="99"/>
    <w:unhideWhenUsed/>
    <w:rsid w:val="00976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7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6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7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http://www.indiana.edu/" TargetMode="External"/><Relationship Id="rId1" Type="http://schemas.openxmlformats.org/officeDocument/2006/relationships/hyperlink" Target="http://www.ind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6777-1191-4DBF-8637-551795EF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East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Callahan, Duretta J</cp:lastModifiedBy>
  <cp:revision>2</cp:revision>
  <cp:lastPrinted>2016-08-03T13:44:00Z</cp:lastPrinted>
  <dcterms:created xsi:type="dcterms:W3CDTF">2017-02-17T14:29:00Z</dcterms:created>
  <dcterms:modified xsi:type="dcterms:W3CDTF">2017-02-17T14:29:00Z</dcterms:modified>
</cp:coreProperties>
</file>